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1C" w:rsidRPr="00BA7651" w:rsidRDefault="00C4411C" w:rsidP="00C4411C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C4411C" w:rsidRDefault="00C4411C" w:rsidP="00C4411C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FE638D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FE638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12F98">
        <w:rPr>
          <w:rFonts w:ascii="Arial" w:hAnsi="Arial" w:cs="Arial"/>
          <w:b/>
          <w:bCs/>
          <w:noProof/>
          <w:sz w:val="20"/>
          <w:szCs w:val="20"/>
        </w:rPr>
        <w:t>Эстрелла</w:t>
      </w:r>
      <w:r w:rsidR="00FE638D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C4411C" w:rsidRPr="00BA7651" w:rsidRDefault="00C4411C" w:rsidP="00C4411C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4411C" w:rsidRPr="00BA7651" w:rsidRDefault="00C4411C" w:rsidP="00C4411C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FE638D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FE638D">
        <w:rPr>
          <w:rFonts w:ascii="Arial" w:hAnsi="Arial" w:cs="Arial"/>
          <w:bCs/>
          <w:sz w:val="20"/>
          <w:szCs w:val="20"/>
        </w:rPr>
        <w:fldChar w:fldCharType="separate"/>
      </w:r>
      <w:r w:rsidR="002859B1">
        <w:rPr>
          <w:rFonts w:ascii="Arial" w:hAnsi="Arial" w:cs="Arial"/>
          <w:bCs/>
          <w:noProof/>
          <w:sz w:val="20"/>
          <w:szCs w:val="20"/>
        </w:rPr>
        <w:t>28</w:t>
      </w:r>
      <w:r w:rsidRPr="00412F98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2859B1">
        <w:rPr>
          <w:rFonts w:ascii="Arial" w:hAnsi="Arial" w:cs="Arial"/>
          <w:bCs/>
          <w:noProof/>
          <w:sz w:val="20"/>
          <w:szCs w:val="20"/>
        </w:rPr>
        <w:t>мая</w:t>
      </w:r>
      <w:r w:rsidR="00FE638D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</w:t>
      </w:r>
      <w:r w:rsidR="002859B1">
        <w:rPr>
          <w:rFonts w:ascii="Arial" w:hAnsi="Arial" w:cs="Arial"/>
          <w:bCs/>
          <w:sz w:val="20"/>
          <w:szCs w:val="20"/>
        </w:rPr>
        <w:t xml:space="preserve">4 </w:t>
      </w:r>
      <w:r>
        <w:rPr>
          <w:rFonts w:ascii="Arial" w:hAnsi="Arial" w:cs="Arial"/>
          <w:bCs/>
          <w:sz w:val="20"/>
          <w:szCs w:val="20"/>
        </w:rPr>
        <w:t>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2859B1" w:rsidRPr="00BA7651" w:rsidTr="003935D7">
        <w:tc>
          <w:tcPr>
            <w:tcW w:w="4111" w:type="dxa"/>
            <w:gridSpan w:val="2"/>
          </w:tcPr>
          <w:p w:rsidR="002859B1" w:rsidRPr="00FC796B" w:rsidRDefault="002859B1" w:rsidP="00F4136A">
            <w:pPr>
              <w:tabs>
                <w:tab w:val="right" w:pos="10490"/>
              </w:tabs>
              <w:spacing w:before="0"/>
              <w:ind w:left="0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наименование,</w:t>
            </w:r>
          </w:p>
          <w:p w:rsidR="002859B1" w:rsidRPr="00FC796B" w:rsidRDefault="002859B1" w:rsidP="00F4136A">
            <w:pPr>
              <w:spacing w:before="0"/>
              <w:ind w:left="0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место нахождения и адрес общества:</w:t>
            </w:r>
          </w:p>
        </w:tc>
        <w:tc>
          <w:tcPr>
            <w:tcW w:w="6521" w:type="dxa"/>
            <w:gridSpan w:val="2"/>
          </w:tcPr>
          <w:p w:rsidR="002859B1" w:rsidRPr="00BA7651" w:rsidRDefault="002859B1" w:rsidP="003935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2859B1" w:rsidRPr="00BA7651" w:rsidRDefault="002859B1" w:rsidP="003935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84AAE">
              <w:rPr>
                <w:rFonts w:ascii="Arial" w:hAnsi="Arial" w:cs="Arial"/>
                <w:bCs/>
                <w:sz w:val="20"/>
                <w:szCs w:val="20"/>
              </w:rPr>
              <w:t xml:space="preserve">628400, </w:t>
            </w:r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t xml:space="preserve">Ханты-Мансийский автономный округ </w:t>
            </w:r>
            <w:r w:rsidRPr="00A84AAE">
              <w:rPr>
                <w:rFonts w:ascii="Arial" w:hAnsi="Arial" w:cs="Arial"/>
                <w:bCs/>
                <w:spacing w:val="-2"/>
                <w:sz w:val="20"/>
                <w:szCs w:val="20"/>
              </w:rPr>
              <w:t>–</w:t>
            </w:r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t>Югра</w:t>
            </w:r>
            <w:proofErr w:type="spellEnd"/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t>, г</w:t>
            </w:r>
            <w:proofErr w:type="gramStart"/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t>.С</w:t>
            </w:r>
            <w:proofErr w:type="gramEnd"/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t>ургут,</w:t>
            </w:r>
            <w:r w:rsidRPr="00A84AA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проспект Ленина, 38, офис 24</w:t>
            </w:r>
          </w:p>
        </w:tc>
      </w:tr>
      <w:tr w:rsidR="002859B1" w:rsidRPr="00BA7651" w:rsidTr="003935D7">
        <w:tc>
          <w:tcPr>
            <w:tcW w:w="4111" w:type="dxa"/>
            <w:gridSpan w:val="2"/>
          </w:tcPr>
          <w:p w:rsidR="002859B1" w:rsidRPr="00BA7651" w:rsidRDefault="002859B1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2859B1" w:rsidRPr="00BA7651" w:rsidRDefault="002859B1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2859B1" w:rsidRPr="00BA7651" w:rsidTr="003935D7">
        <w:tc>
          <w:tcPr>
            <w:tcW w:w="4111" w:type="dxa"/>
            <w:gridSpan w:val="2"/>
          </w:tcPr>
          <w:p w:rsidR="002859B1" w:rsidRPr="00BA7651" w:rsidRDefault="002859B1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2859B1" w:rsidRPr="00BA7651" w:rsidRDefault="002859B1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2859B1" w:rsidRPr="00BA7651" w:rsidTr="003935D7">
        <w:tc>
          <w:tcPr>
            <w:tcW w:w="4111" w:type="dxa"/>
            <w:gridSpan w:val="2"/>
          </w:tcPr>
          <w:p w:rsidR="002859B1" w:rsidRPr="00BA7651" w:rsidRDefault="002859B1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2859B1" w:rsidRPr="00BA7651" w:rsidRDefault="002859B1" w:rsidP="00F4136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59B1" w:rsidRPr="00BA7651" w:rsidRDefault="002859B1" w:rsidP="00F4136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 мая 2024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2859B1" w:rsidRPr="00BA7651" w:rsidTr="003935D7">
        <w:trPr>
          <w:trHeight w:val="66"/>
        </w:trPr>
        <w:tc>
          <w:tcPr>
            <w:tcW w:w="4111" w:type="dxa"/>
            <w:gridSpan w:val="2"/>
          </w:tcPr>
          <w:p w:rsidR="002859B1" w:rsidRPr="00BA7651" w:rsidRDefault="002859B1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2859B1" w:rsidRPr="00BA7651" w:rsidRDefault="002859B1" w:rsidP="00F4136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 мая 2024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2859B1" w:rsidRPr="00BA7651" w:rsidTr="003935D7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2859B1" w:rsidRPr="00D82820" w:rsidRDefault="002859B1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D82820">
              <w:rPr>
                <w:rFonts w:ascii="Arial" w:hAnsi="Arial" w:cs="Arial"/>
                <w:bCs/>
                <w:spacing w:val="2"/>
                <w:sz w:val="20"/>
                <w:szCs w:val="20"/>
              </w:rPr>
              <w:t>Функции счетной комисс</w:t>
            </w:r>
            <w:proofErr w:type="gramStart"/>
            <w:r w:rsidRPr="00D82820">
              <w:rPr>
                <w:rFonts w:ascii="Arial" w:hAnsi="Arial" w:cs="Arial"/>
                <w:bCs/>
                <w:spacing w:val="2"/>
                <w:sz w:val="20"/>
                <w:szCs w:val="20"/>
              </w:rPr>
              <w:t>ии АО</w:t>
            </w:r>
            <w:proofErr w:type="gramEnd"/>
            <w:r w:rsidRPr="00D82820">
              <w:rPr>
                <w:rFonts w:ascii="Arial" w:hAnsi="Arial" w:cs="Arial"/>
                <w:bCs/>
                <w:spacing w:val="2"/>
                <w:sz w:val="20"/>
                <w:szCs w:val="20"/>
              </w:rPr>
              <w:t> «</w:t>
            </w:r>
            <w:r w:rsidRPr="00D82820">
              <w:rPr>
                <w:rFonts w:ascii="Arial" w:hAnsi="Arial" w:cs="Arial"/>
                <w:bCs/>
                <w:spacing w:val="2"/>
                <w:sz w:val="20"/>
                <w:szCs w:val="20"/>
              </w:rPr>
              <w:fldChar w:fldCharType="begin"/>
            </w:r>
            <w:r w:rsidRPr="00D82820">
              <w:rPr>
                <w:rFonts w:ascii="Arial" w:hAnsi="Arial" w:cs="Arial"/>
                <w:bCs/>
                <w:spacing w:val="2"/>
                <w:sz w:val="20"/>
                <w:szCs w:val="20"/>
              </w:rPr>
              <w:instrText xml:space="preserve"> MERGEFIELD "Организация" </w:instrText>
            </w:r>
            <w:r w:rsidRPr="00D82820">
              <w:rPr>
                <w:rFonts w:ascii="Arial" w:hAnsi="Arial" w:cs="Arial"/>
                <w:bCs/>
                <w:spacing w:val="2"/>
                <w:sz w:val="20"/>
                <w:szCs w:val="20"/>
              </w:rPr>
              <w:fldChar w:fldCharType="separate"/>
            </w:r>
            <w:r w:rsidRPr="00D82820">
              <w:rPr>
                <w:rFonts w:ascii="Arial" w:hAnsi="Arial" w:cs="Arial"/>
                <w:bCs/>
                <w:noProof/>
                <w:spacing w:val="2"/>
                <w:sz w:val="20"/>
                <w:szCs w:val="20"/>
              </w:rPr>
              <w:t>Эстрелла</w:t>
            </w:r>
            <w:r w:rsidRPr="00D82820">
              <w:rPr>
                <w:rFonts w:ascii="Arial" w:hAnsi="Arial" w:cs="Arial"/>
                <w:bCs/>
                <w:spacing w:val="2"/>
                <w:sz w:val="20"/>
                <w:szCs w:val="20"/>
              </w:rPr>
              <w:fldChar w:fldCharType="end"/>
            </w:r>
            <w:r w:rsidRPr="00D82820">
              <w:rPr>
                <w:rFonts w:ascii="Arial" w:hAnsi="Arial" w:cs="Arial"/>
                <w:bCs/>
                <w:spacing w:val="2"/>
                <w:sz w:val="20"/>
                <w:szCs w:val="20"/>
              </w:rPr>
              <w:t>» (далее – Общество) на годовом общем собрании акционеров Общества (далее – Собрание) выполнял регистратор Общества – Акционерное общество «</w:t>
            </w:r>
            <w:proofErr w:type="spellStart"/>
            <w:r w:rsidRPr="00D82820">
              <w:rPr>
                <w:rFonts w:ascii="Arial" w:hAnsi="Arial" w:cs="Arial"/>
                <w:bCs/>
                <w:spacing w:val="2"/>
                <w:sz w:val="20"/>
                <w:szCs w:val="20"/>
              </w:rPr>
              <w:t>Сургутинвестнефть</w:t>
            </w:r>
            <w:proofErr w:type="spellEnd"/>
            <w:r w:rsidRPr="00D82820">
              <w:rPr>
                <w:rFonts w:ascii="Arial" w:hAnsi="Arial" w:cs="Arial"/>
                <w:bCs/>
                <w:spacing w:val="2"/>
                <w:sz w:val="20"/>
                <w:szCs w:val="20"/>
              </w:rPr>
              <w:t>».</w:t>
            </w:r>
          </w:p>
          <w:p w:rsidR="002859B1" w:rsidRPr="00BA7651" w:rsidRDefault="002859B1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2859B1" w:rsidRPr="00BA7651" w:rsidTr="003935D7">
              <w:tc>
                <w:tcPr>
                  <w:tcW w:w="2586" w:type="dxa"/>
                </w:tcPr>
                <w:p w:rsidR="002859B1" w:rsidRPr="00BA7651" w:rsidRDefault="002859B1" w:rsidP="003935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2859B1" w:rsidRPr="00BA7651" w:rsidRDefault="002859B1" w:rsidP="003935D7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12F9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Колесникова Анна Александровна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2859B1" w:rsidRPr="00BA7651" w:rsidRDefault="002859B1" w:rsidP="003935D7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59B1" w:rsidRPr="008A146E" w:rsidTr="003935D7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2859B1" w:rsidRPr="008A146E" w:rsidRDefault="002859B1" w:rsidP="003935D7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2859B1" w:rsidRPr="008A146E" w:rsidRDefault="002859B1" w:rsidP="00E421DD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Белошапка Максим Геннадьевич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генеральный директор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Общества</w:t>
            </w:r>
          </w:p>
        </w:tc>
      </w:tr>
    </w:tbl>
    <w:p w:rsidR="00C4411C" w:rsidRPr="00FC796B" w:rsidRDefault="00C4411C" w:rsidP="00C4411C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A84AAE" w:rsidRDefault="00FC796B" w:rsidP="00FC796B">
      <w:pPr>
        <w:widowControl/>
        <w:autoSpaceDE/>
        <w:autoSpaceDN/>
        <w:adjustRightInd/>
        <w:spacing w:before="0"/>
        <w:ind w:left="0" w:firstLine="426"/>
        <w:jc w:val="both"/>
        <w:rPr>
          <w:rFonts w:ascii="Arial" w:hAnsi="Arial" w:cs="Arial"/>
          <w:bCs/>
          <w:sz w:val="20"/>
          <w:szCs w:val="20"/>
        </w:rPr>
      </w:pPr>
      <w:r w:rsidRPr="00A84AAE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10632" w:type="dxa"/>
        <w:tblInd w:w="108" w:type="dxa"/>
        <w:tblLook w:val="04A0"/>
      </w:tblPr>
      <w:tblGrid>
        <w:gridCol w:w="10632"/>
      </w:tblGrid>
      <w:tr w:rsidR="00FC796B" w:rsidRPr="00A84AAE" w:rsidTr="00F4136A">
        <w:tc>
          <w:tcPr>
            <w:tcW w:w="10632" w:type="dxa"/>
          </w:tcPr>
          <w:p w:rsidR="00FC796B" w:rsidRPr="00A84AAE" w:rsidRDefault="00FC796B" w:rsidP="00FC796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AAE">
              <w:rPr>
                <w:rFonts w:ascii="Arial" w:hAnsi="Arial" w:cs="Arial"/>
                <w:sz w:val="20"/>
                <w:szCs w:val="20"/>
              </w:rPr>
              <w:t>Утверждение годового отчета АО «</w:t>
            </w:r>
            <w:r w:rsidRPr="00A84AA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84AAE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Pr="00A84A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r w:rsidRPr="00A84A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84AAE">
              <w:rPr>
                <w:rFonts w:ascii="Arial" w:hAnsi="Arial" w:cs="Arial"/>
                <w:sz w:val="20"/>
                <w:szCs w:val="20"/>
              </w:rPr>
              <w:t xml:space="preserve">» за 2023 год. </w:t>
            </w:r>
          </w:p>
        </w:tc>
      </w:tr>
      <w:tr w:rsidR="00FC796B" w:rsidRPr="00A84AAE" w:rsidTr="00F4136A">
        <w:tc>
          <w:tcPr>
            <w:tcW w:w="10632" w:type="dxa"/>
          </w:tcPr>
          <w:p w:rsidR="00FC796B" w:rsidRPr="00A84AAE" w:rsidRDefault="00FC796B" w:rsidP="00FC796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MERGEFIELD "Организация" </w:instrText>
            </w:r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Эстрелла</w:t>
            </w:r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A84AAE">
              <w:rPr>
                <w:rFonts w:ascii="Arial" w:hAnsi="Arial" w:cs="Arial"/>
                <w:spacing w:val="-2"/>
                <w:sz w:val="20"/>
                <w:szCs w:val="20"/>
              </w:rPr>
              <w:t xml:space="preserve">» за 2023 год. </w:t>
            </w:r>
            <w:r w:rsidRPr="00FC796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FC796B" w:rsidRPr="00A84AAE" w:rsidTr="00F4136A">
        <w:tc>
          <w:tcPr>
            <w:tcW w:w="10632" w:type="dxa"/>
          </w:tcPr>
          <w:p w:rsidR="00FC796B" w:rsidRPr="00A84AAE" w:rsidRDefault="00FC796B" w:rsidP="00D8282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AAE">
              <w:rPr>
                <w:rFonts w:ascii="Arial" w:hAnsi="Arial" w:cs="Arial"/>
                <w:spacing w:val="2"/>
                <w:sz w:val="20"/>
                <w:szCs w:val="20"/>
              </w:rPr>
              <w:t>Распределение прибыли (в том числе выплата (объявление) дивидендов) и убытков</w:t>
            </w:r>
            <w:r w:rsidRPr="00D8282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84AAE">
              <w:rPr>
                <w:rFonts w:ascii="Arial" w:hAnsi="Arial" w:cs="Arial"/>
                <w:spacing w:val="2"/>
                <w:sz w:val="20"/>
                <w:szCs w:val="20"/>
              </w:rPr>
              <w:t>АО «</w:t>
            </w:r>
            <w:r w:rsidRPr="00A84AAE">
              <w:rPr>
                <w:rFonts w:ascii="Arial" w:hAnsi="Arial" w:cs="Arial"/>
                <w:spacing w:val="2"/>
                <w:sz w:val="20"/>
                <w:szCs w:val="20"/>
              </w:rPr>
              <w:fldChar w:fldCharType="begin"/>
            </w:r>
            <w:r w:rsidRPr="00A84AAE">
              <w:rPr>
                <w:rFonts w:ascii="Arial" w:hAnsi="Arial" w:cs="Arial"/>
                <w:spacing w:val="2"/>
                <w:sz w:val="20"/>
                <w:szCs w:val="20"/>
              </w:rPr>
              <w:instrText xml:space="preserve"> MERGEFIELD Организация </w:instrText>
            </w:r>
            <w:r w:rsidRPr="00A84AAE">
              <w:rPr>
                <w:rFonts w:ascii="Arial" w:hAnsi="Arial" w:cs="Arial"/>
                <w:spacing w:val="2"/>
                <w:sz w:val="20"/>
                <w:szCs w:val="20"/>
              </w:rPr>
              <w:fldChar w:fldCharType="separate"/>
            </w:r>
            <w:r w:rsidRPr="00D82820">
              <w:rPr>
                <w:rFonts w:ascii="Arial" w:hAnsi="Arial" w:cs="Arial"/>
                <w:noProof/>
                <w:spacing w:val="2"/>
                <w:sz w:val="20"/>
                <w:szCs w:val="20"/>
              </w:rPr>
              <w:t>Эстрелла</w:t>
            </w:r>
            <w:r w:rsidRPr="00A84AAE">
              <w:rPr>
                <w:rFonts w:ascii="Arial" w:hAnsi="Arial" w:cs="Arial"/>
                <w:spacing w:val="2"/>
                <w:sz w:val="20"/>
                <w:szCs w:val="20"/>
              </w:rPr>
              <w:fldChar w:fldCharType="end"/>
            </w:r>
            <w:r w:rsidRPr="00A84AAE">
              <w:rPr>
                <w:rFonts w:ascii="Arial" w:hAnsi="Arial" w:cs="Arial"/>
                <w:spacing w:val="2"/>
                <w:sz w:val="20"/>
                <w:szCs w:val="20"/>
              </w:rPr>
              <w:t>» по результатам 2023</w:t>
            </w:r>
            <w:r w:rsidRPr="00A84AAE"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</w:tr>
      <w:tr w:rsidR="00FC796B" w:rsidRPr="00A84AAE" w:rsidTr="00F4136A">
        <w:tc>
          <w:tcPr>
            <w:tcW w:w="10632" w:type="dxa"/>
          </w:tcPr>
          <w:p w:rsidR="00FC796B" w:rsidRPr="00A84AAE" w:rsidRDefault="00FC796B" w:rsidP="00FC796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AAE">
              <w:rPr>
                <w:rFonts w:ascii="Arial" w:hAnsi="Arial" w:cs="Arial"/>
                <w:sz w:val="20"/>
                <w:szCs w:val="20"/>
              </w:rPr>
              <w:t>Избрание членов Совета директоров АО «</w:t>
            </w:r>
            <w:r w:rsidRPr="00A84AA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84AAE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Pr="00A84A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r w:rsidRPr="00A84A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84AAE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</w:tr>
      <w:tr w:rsidR="00FC796B" w:rsidRPr="00A84AAE" w:rsidTr="00F4136A">
        <w:tc>
          <w:tcPr>
            <w:tcW w:w="10632" w:type="dxa"/>
          </w:tcPr>
          <w:p w:rsidR="00FC796B" w:rsidRPr="00A84AAE" w:rsidRDefault="00FC796B" w:rsidP="00FC796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AAE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A84AA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A84AA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Pr="00A84AA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84AA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A84AA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Pr="00A84A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84AA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FC796B" w:rsidRPr="00A84AAE" w:rsidRDefault="00FC796B" w:rsidP="00FC796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AAE">
              <w:rPr>
                <w:rFonts w:ascii="Arial" w:hAnsi="Arial" w:cs="Arial"/>
                <w:bCs/>
                <w:sz w:val="20"/>
                <w:szCs w:val="20"/>
              </w:rPr>
              <w:t>Назначение аудиторской организац</w:t>
            </w:r>
            <w:proofErr w:type="gramStart"/>
            <w:r w:rsidRPr="00A84AA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A84AA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Эстрелла</w:t>
            </w:r>
            <w:r w:rsidRPr="00A84AAE">
              <w:rPr>
                <w:rFonts w:ascii="Arial" w:hAnsi="Arial" w:cs="Arial"/>
                <w:bCs/>
                <w:sz w:val="20"/>
                <w:szCs w:val="20"/>
              </w:rPr>
              <w:t>» на 2024 год.</w:t>
            </w:r>
          </w:p>
          <w:p w:rsidR="00FC796B" w:rsidRPr="00A84AAE" w:rsidRDefault="00FC796B" w:rsidP="00F4136A">
            <w:pPr>
              <w:spacing w:before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Результаты голосования по вопросу №1: «Утверждение годового отчета АО 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"Организация"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>» за 2023 год»: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 160 000;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159 496, кворум по вопросу имеется;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 «за» – 159 496;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По вопросу №1 решение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«Утвердить годовой отчет АО 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 xml:space="preserve">» за 2023 год» </w:t>
      </w:r>
      <w:r w:rsidRPr="00FC796B">
        <w:rPr>
          <w:rFonts w:ascii="Arial" w:hAnsi="Arial" w:cs="Arial"/>
          <w:bCs/>
          <w:i/>
          <w:sz w:val="20"/>
          <w:szCs w:val="20"/>
        </w:rPr>
        <w:t>принято</w:t>
      </w:r>
      <w:r w:rsidRPr="00FC796B">
        <w:rPr>
          <w:rFonts w:ascii="Arial" w:hAnsi="Arial" w:cs="Arial"/>
          <w:bCs/>
          <w:sz w:val="20"/>
          <w:szCs w:val="20"/>
        </w:rPr>
        <w:t>.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Результаты голосования по вопросу №2: «Утверждение годовой бухгалтерской (финансовой) отчетности АО 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>» за 2023 год»: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159 496, кворум по вопросу имеется;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 «за» – 159 496;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По вопросу №2 решение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«Утвердить годовую бухгалтерскую (финансовую) отчетность АО 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 xml:space="preserve">» за 2023 год» </w:t>
      </w:r>
      <w:r w:rsidRPr="00FC796B">
        <w:rPr>
          <w:rFonts w:ascii="Arial" w:hAnsi="Arial" w:cs="Arial"/>
          <w:bCs/>
          <w:i/>
          <w:sz w:val="20"/>
          <w:szCs w:val="20"/>
        </w:rPr>
        <w:t>принято</w:t>
      </w:r>
      <w:r w:rsidRPr="00FC796B">
        <w:rPr>
          <w:rFonts w:ascii="Arial" w:hAnsi="Arial" w:cs="Arial"/>
          <w:bCs/>
          <w:sz w:val="20"/>
          <w:szCs w:val="20"/>
        </w:rPr>
        <w:t>.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>» по результатам 2023 года»: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159 496, кворум по вопросу имеется;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 «за» – 159 496;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По вопросу №3 решение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«Утвердить распределение прибыли (убытков) АО 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>» по результатам 2023 года. Дивиденды за 2023 год по акциям АО 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 xml:space="preserve">» не выплачивать (не объявлять)» </w:t>
      </w:r>
      <w:r w:rsidRPr="00FC796B">
        <w:rPr>
          <w:rFonts w:ascii="Arial" w:hAnsi="Arial" w:cs="Arial"/>
          <w:bCs/>
          <w:i/>
          <w:sz w:val="20"/>
          <w:szCs w:val="20"/>
        </w:rPr>
        <w:t>принято</w:t>
      </w:r>
      <w:r w:rsidRPr="00FC796B">
        <w:rPr>
          <w:rFonts w:ascii="Arial" w:hAnsi="Arial" w:cs="Arial"/>
          <w:bCs/>
          <w:sz w:val="20"/>
          <w:szCs w:val="20"/>
        </w:rPr>
        <w:t>.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Результаты голосования по вопросу №4: «Избрание членов Совета директоров АО 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>»: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800 000;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797 480, кворум по вопросу имеется;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 «за» – 797 480;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ab/>
        <w:t>Голоса «за» распределились между кандидатами в члены Совета директоров в следующем порядке: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1"/>
        <w:gridCol w:w="5974"/>
        <w:gridCol w:w="2814"/>
      </w:tblGrid>
      <w:tr w:rsidR="00FC796B" w:rsidRPr="00FC796B" w:rsidTr="00FC7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796B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C796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FC796B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Количество голосов</w:t>
            </w:r>
          </w:p>
        </w:tc>
      </w:tr>
      <w:tr w:rsidR="00FC796B" w:rsidRPr="00FC796B" w:rsidTr="00FC796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"Чл1"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>Колесникова Анна Александровна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159 496</w:t>
            </w:r>
          </w:p>
        </w:tc>
      </w:tr>
      <w:tr w:rsidR="00FC796B" w:rsidRPr="00FC796B" w:rsidTr="00FC7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Чл2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>Андреева Ольга Владимировна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159 496</w:t>
            </w:r>
          </w:p>
        </w:tc>
      </w:tr>
      <w:tr w:rsidR="00FC796B" w:rsidRPr="00FC796B" w:rsidTr="00FC7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Чл3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>Ефимова Ирина Арсеньевна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159 496</w:t>
            </w:r>
          </w:p>
        </w:tc>
      </w:tr>
      <w:tr w:rsidR="00FC796B" w:rsidRPr="00FC796B" w:rsidTr="00FC7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"Чл_4"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proofErr w:type="spellStart"/>
            <w:r w:rsidRPr="00FC796B">
              <w:rPr>
                <w:rFonts w:ascii="Arial" w:hAnsi="Arial" w:cs="Arial"/>
                <w:bCs/>
                <w:sz w:val="20"/>
                <w:szCs w:val="20"/>
              </w:rPr>
              <w:t>Гальцова</w:t>
            </w:r>
            <w:proofErr w:type="spellEnd"/>
            <w:r w:rsidRPr="00FC796B">
              <w:rPr>
                <w:rFonts w:ascii="Arial" w:hAnsi="Arial" w:cs="Arial"/>
                <w:bCs/>
                <w:sz w:val="20"/>
                <w:szCs w:val="20"/>
              </w:rPr>
              <w:t xml:space="preserve"> Юлия Николаевна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159 496</w:t>
            </w:r>
          </w:p>
        </w:tc>
      </w:tr>
      <w:tr w:rsidR="00FC796B" w:rsidRPr="00FC796B" w:rsidTr="00FC79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"Чл5"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proofErr w:type="spellStart"/>
            <w:r w:rsidRPr="00FC796B">
              <w:rPr>
                <w:rFonts w:ascii="Arial" w:hAnsi="Arial" w:cs="Arial"/>
                <w:bCs/>
                <w:sz w:val="20"/>
                <w:szCs w:val="20"/>
              </w:rPr>
              <w:t>Белошапка</w:t>
            </w:r>
            <w:proofErr w:type="spellEnd"/>
            <w:r w:rsidRPr="00FC796B">
              <w:rPr>
                <w:rFonts w:ascii="Arial" w:hAnsi="Arial" w:cs="Arial"/>
                <w:bCs/>
                <w:sz w:val="20"/>
                <w:szCs w:val="20"/>
              </w:rPr>
              <w:t xml:space="preserve"> Максим Геннадьевич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159 496</w:t>
            </w:r>
          </w:p>
        </w:tc>
      </w:tr>
    </w:tbl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По вопросу №4 решение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«Избрать в Совет директоров АО 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>»:</w:t>
      </w:r>
    </w:p>
    <w:tbl>
      <w:tblPr>
        <w:tblW w:w="6521" w:type="dxa"/>
        <w:tblInd w:w="108" w:type="dxa"/>
        <w:tblLook w:val="0000"/>
      </w:tblPr>
      <w:tblGrid>
        <w:gridCol w:w="567"/>
        <w:gridCol w:w="5954"/>
      </w:tblGrid>
      <w:tr w:rsidR="00FC796B" w:rsidRPr="00FC796B" w:rsidTr="00F4136A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Род_ПадежЧ1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>Колесникову Анну Александровну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FC796B" w:rsidRPr="00FC796B" w:rsidTr="00F4136A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"Род_ПадежЧ2"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>Андрееву Ольгу Владимировну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C796B" w:rsidRPr="00FC796B" w:rsidTr="00F4136A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"Род_ПадежЧ3"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>Ефимову Ирину Арсеньевну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C796B" w:rsidRPr="00FC796B" w:rsidTr="00F4136A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"Род_Падеж_Ч4"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proofErr w:type="spellStart"/>
            <w:r w:rsidRPr="00FC796B">
              <w:rPr>
                <w:rFonts w:ascii="Arial" w:hAnsi="Arial" w:cs="Arial"/>
                <w:bCs/>
                <w:sz w:val="20"/>
                <w:szCs w:val="20"/>
              </w:rPr>
              <w:t>Гальцову</w:t>
            </w:r>
            <w:proofErr w:type="spellEnd"/>
            <w:r w:rsidRPr="00FC796B">
              <w:rPr>
                <w:rFonts w:ascii="Arial" w:hAnsi="Arial" w:cs="Arial"/>
                <w:bCs/>
                <w:sz w:val="20"/>
                <w:szCs w:val="20"/>
              </w:rPr>
              <w:t xml:space="preserve"> Юлию Николаевну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C796B" w:rsidRPr="00FC796B" w:rsidTr="00F4136A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"Род_Падеж_Ч5"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proofErr w:type="spellStart"/>
            <w:r w:rsidRPr="00FC796B">
              <w:rPr>
                <w:rFonts w:ascii="Arial" w:hAnsi="Arial" w:cs="Arial"/>
                <w:bCs/>
                <w:sz w:val="20"/>
                <w:szCs w:val="20"/>
              </w:rPr>
              <w:t>Белошапку</w:t>
            </w:r>
            <w:proofErr w:type="spellEnd"/>
            <w:r w:rsidRPr="00FC796B">
              <w:rPr>
                <w:rFonts w:ascii="Arial" w:hAnsi="Arial" w:cs="Arial"/>
                <w:bCs/>
                <w:sz w:val="20"/>
                <w:szCs w:val="20"/>
              </w:rPr>
              <w:t xml:space="preserve"> Максима Геннадьевича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FC79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принято.</w:t>
            </w:r>
          </w:p>
        </w:tc>
      </w:tr>
    </w:tbl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Результаты голосования по вопросу №5: «Избрание членов Ревизионной комисс</w:t>
      </w:r>
      <w:proofErr w:type="gramStart"/>
      <w:r w:rsidRPr="00FC796B">
        <w:rPr>
          <w:rFonts w:ascii="Arial" w:hAnsi="Arial" w:cs="Arial"/>
          <w:bCs/>
          <w:sz w:val="20"/>
          <w:szCs w:val="20"/>
        </w:rPr>
        <w:t>ии АО</w:t>
      </w:r>
      <w:proofErr w:type="gramEnd"/>
      <w:r w:rsidRPr="00FC796B">
        <w:rPr>
          <w:rFonts w:ascii="Arial" w:hAnsi="Arial" w:cs="Arial"/>
          <w:bCs/>
          <w:sz w:val="20"/>
          <w:szCs w:val="20"/>
        </w:rPr>
        <w:t> 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>»: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159 999;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159 495, кворум по вопросу имеется;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1. по кандидату: 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"Рк1"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proofErr w:type="spellStart"/>
      <w:r w:rsidRPr="00FC796B">
        <w:rPr>
          <w:rFonts w:ascii="Arial" w:hAnsi="Arial" w:cs="Arial"/>
          <w:bCs/>
          <w:sz w:val="20"/>
          <w:szCs w:val="20"/>
        </w:rPr>
        <w:t>Искорцева</w:t>
      </w:r>
      <w:proofErr w:type="spellEnd"/>
      <w:r w:rsidRPr="00FC796B">
        <w:rPr>
          <w:rFonts w:ascii="Arial" w:hAnsi="Arial" w:cs="Arial"/>
          <w:bCs/>
          <w:sz w:val="20"/>
          <w:szCs w:val="20"/>
        </w:rPr>
        <w:t xml:space="preserve"> Марина Ивановна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 «за» – 159 495;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2. по кандидату: 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"Рк2"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Потапова Светлана Александровна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 «за» – 159 495;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3. по кандидату: 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"Рк3"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Егорова Татьяна Васильевна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 «за» – 159 495;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По вопросу №5 решение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lastRenderedPageBreak/>
        <w:t>«Избрать в Ревизионную комиссию АО «</w:t>
      </w:r>
      <w:r w:rsidRPr="00FC796B">
        <w:rPr>
          <w:rFonts w:ascii="Arial" w:hAnsi="Arial" w:cs="Arial"/>
          <w:bCs/>
          <w:sz w:val="20"/>
          <w:szCs w:val="20"/>
        </w:rPr>
        <w:fldChar w:fldCharType="begin"/>
      </w:r>
      <w:r w:rsidRPr="00FC796B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FC796B">
        <w:rPr>
          <w:rFonts w:ascii="Arial" w:hAnsi="Arial" w:cs="Arial"/>
          <w:bCs/>
          <w:sz w:val="20"/>
          <w:szCs w:val="20"/>
        </w:rPr>
        <w:fldChar w:fldCharType="separate"/>
      </w:r>
      <w:r w:rsidRPr="00FC796B">
        <w:rPr>
          <w:rFonts w:ascii="Arial" w:hAnsi="Arial" w:cs="Arial"/>
          <w:bCs/>
          <w:sz w:val="20"/>
          <w:szCs w:val="20"/>
        </w:rPr>
        <w:t>Эстрелла</w:t>
      </w:r>
      <w:r w:rsidRPr="00FC796B">
        <w:rPr>
          <w:rFonts w:ascii="Arial" w:hAnsi="Arial" w:cs="Arial"/>
          <w:bCs/>
          <w:sz w:val="20"/>
          <w:szCs w:val="20"/>
        </w:rPr>
        <w:fldChar w:fldCharType="end"/>
      </w:r>
      <w:r w:rsidRPr="00FC796B">
        <w:rPr>
          <w:rFonts w:ascii="Arial" w:hAnsi="Arial" w:cs="Arial"/>
          <w:bCs/>
          <w:sz w:val="20"/>
          <w:szCs w:val="20"/>
        </w:rPr>
        <w:t>»:</w:t>
      </w:r>
    </w:p>
    <w:tbl>
      <w:tblPr>
        <w:tblW w:w="6300" w:type="dxa"/>
        <w:tblInd w:w="108" w:type="dxa"/>
        <w:tblLook w:val="0000"/>
      </w:tblPr>
      <w:tblGrid>
        <w:gridCol w:w="540"/>
        <w:gridCol w:w="5760"/>
      </w:tblGrid>
      <w:tr w:rsidR="00FC796B" w:rsidRPr="00FC796B" w:rsidTr="00F4136A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"Род_ПадежР1"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proofErr w:type="spellStart"/>
            <w:r w:rsidRPr="00FC796B">
              <w:rPr>
                <w:rFonts w:ascii="Arial" w:hAnsi="Arial" w:cs="Arial"/>
                <w:bCs/>
                <w:sz w:val="20"/>
                <w:szCs w:val="20"/>
              </w:rPr>
              <w:t>Искорцеву</w:t>
            </w:r>
            <w:proofErr w:type="spellEnd"/>
            <w:r w:rsidRPr="00FC796B">
              <w:rPr>
                <w:rFonts w:ascii="Arial" w:hAnsi="Arial" w:cs="Arial"/>
                <w:bCs/>
                <w:sz w:val="20"/>
                <w:szCs w:val="20"/>
              </w:rPr>
              <w:t xml:space="preserve"> Марину Ивановну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C796B" w:rsidRPr="00FC796B" w:rsidTr="00F4136A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"Род_ПадежР2"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>Потапову Светлану Александровну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C796B" w:rsidRPr="00FC796B" w:rsidTr="00F4136A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C796B" w:rsidRPr="00FC796B" w:rsidRDefault="00FC796B" w:rsidP="00FC796B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"Род_ПадежР3" </w:instrTex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>Егорову Татьяну Васильевну</w:t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96B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Pr="00FC796B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</w:tc>
      </w:tr>
    </w:tbl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Результаты голосования по вопросу №6: «Назначение аудиторской организац</w:t>
      </w:r>
      <w:proofErr w:type="gramStart"/>
      <w:r w:rsidRPr="00FC796B">
        <w:rPr>
          <w:rFonts w:ascii="Arial" w:hAnsi="Arial" w:cs="Arial"/>
          <w:bCs/>
          <w:sz w:val="20"/>
          <w:szCs w:val="20"/>
        </w:rPr>
        <w:t>ии АО</w:t>
      </w:r>
      <w:proofErr w:type="gramEnd"/>
      <w:r w:rsidRPr="00FC796B">
        <w:rPr>
          <w:rFonts w:ascii="Arial" w:hAnsi="Arial" w:cs="Arial"/>
          <w:bCs/>
          <w:sz w:val="20"/>
          <w:szCs w:val="20"/>
        </w:rPr>
        <w:t xml:space="preserve"> «Эстрелла» на </w:t>
      </w:r>
      <w:r w:rsidR="00D82820">
        <w:rPr>
          <w:rFonts w:ascii="Arial" w:hAnsi="Arial" w:cs="Arial"/>
          <w:bCs/>
          <w:sz w:val="20"/>
          <w:szCs w:val="20"/>
        </w:rPr>
        <w:t xml:space="preserve"> </w:t>
      </w:r>
      <w:r w:rsidRPr="00FC796B">
        <w:rPr>
          <w:rFonts w:ascii="Arial" w:hAnsi="Arial" w:cs="Arial"/>
          <w:bCs/>
          <w:sz w:val="20"/>
          <w:szCs w:val="20"/>
        </w:rPr>
        <w:t>2024 год»: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159 496, кворум по вопросу имеется;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>число голосов «за» – 159 496;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По вопросу №6 решение </w:t>
      </w:r>
    </w:p>
    <w:p w:rsidR="00FC796B" w:rsidRPr="00FC796B" w:rsidRDefault="00FC796B" w:rsidP="00FC796B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i/>
          <w:sz w:val="20"/>
          <w:szCs w:val="20"/>
        </w:rPr>
      </w:pPr>
      <w:r w:rsidRPr="00FC796B">
        <w:rPr>
          <w:rFonts w:ascii="Arial" w:hAnsi="Arial" w:cs="Arial"/>
          <w:bCs/>
          <w:sz w:val="20"/>
          <w:szCs w:val="20"/>
        </w:rPr>
        <w:t xml:space="preserve">«Назначить Общество с ограниченной ответственностью «Аудиторский центр «Купол» аудиторской организацией АО «Эстрелла» на 2024 год» </w:t>
      </w:r>
      <w:r w:rsidRPr="00FC796B">
        <w:rPr>
          <w:rFonts w:ascii="Arial" w:hAnsi="Arial" w:cs="Arial"/>
          <w:bCs/>
          <w:i/>
          <w:sz w:val="20"/>
          <w:szCs w:val="20"/>
        </w:rPr>
        <w:t>принято.</w:t>
      </w:r>
    </w:p>
    <w:p w:rsidR="00C4411C" w:rsidRPr="00BA7651" w:rsidRDefault="00C4411C" w:rsidP="00C4411C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C4411C" w:rsidRPr="00BA7651" w:rsidTr="003935D7">
        <w:trPr>
          <w:trHeight w:val="919"/>
        </w:trPr>
        <w:tc>
          <w:tcPr>
            <w:tcW w:w="10631" w:type="dxa"/>
          </w:tcPr>
          <w:p w:rsidR="00C4411C" w:rsidRPr="00D82820" w:rsidRDefault="00C4411C" w:rsidP="00C4411C">
            <w:pPr>
              <w:ind w:firstLine="708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C4411C" w:rsidRPr="00D82820" w:rsidRDefault="00C4411C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outlineLvl w:val="0"/>
              <w:rPr>
                <w:rFonts w:ascii="Arial" w:hAnsi="Arial" w:cs="Arial"/>
                <w:bCs/>
                <w:i/>
                <w:sz w:val="4"/>
                <w:szCs w:val="4"/>
              </w:rPr>
            </w:pPr>
          </w:p>
          <w:p w:rsidR="00C4411C" w:rsidRPr="00D82820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4"/>
                <w:szCs w:val="4"/>
              </w:rPr>
            </w:pPr>
          </w:p>
          <w:p w:rsidR="00C4411C" w:rsidRPr="00B514BE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C4411C" w:rsidRPr="00B514BE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C4411C" w:rsidRPr="00B514BE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D82820" w:rsidRPr="00B514BE" w:rsidRDefault="00D82820" w:rsidP="00D82820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Калугина Наталья Николаевна, Алексеева Светлана Евгеньевна.</w:t>
            </w:r>
          </w:p>
          <w:p w:rsidR="00D82820" w:rsidRDefault="00D82820" w:rsidP="00D82820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4411C" w:rsidRPr="00017B04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4411C" w:rsidRPr="00017B04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FE63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FE63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А.А.Колесникова</w:t>
            </w:r>
            <w:r w:rsidR="00FE63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C4411C" w:rsidRPr="00E0004E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FE63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FE63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М.Г.Белошапка</w:t>
            </w:r>
            <w:r w:rsidR="00FE63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C4411C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411C" w:rsidRPr="00BA7651" w:rsidTr="003935D7">
        <w:trPr>
          <w:trHeight w:val="919"/>
        </w:trPr>
        <w:tc>
          <w:tcPr>
            <w:tcW w:w="10631" w:type="dxa"/>
          </w:tcPr>
          <w:p w:rsidR="00C4411C" w:rsidRPr="00CA109B" w:rsidRDefault="00C4411C" w:rsidP="003935D7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4411C" w:rsidRPr="009B7EEE" w:rsidRDefault="00C4411C" w:rsidP="00C4411C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C4411C" w:rsidRPr="00221E4E" w:rsidRDefault="00C4411C" w:rsidP="00C4411C">
      <w:pPr>
        <w:tabs>
          <w:tab w:val="left" w:pos="3696"/>
        </w:tabs>
        <w:rPr>
          <w:szCs w:val="2"/>
        </w:rPr>
      </w:pPr>
    </w:p>
    <w:p w:rsidR="00C4411C" w:rsidRPr="00B74F95" w:rsidRDefault="00C4411C" w:rsidP="00C4411C">
      <w:pPr>
        <w:tabs>
          <w:tab w:val="left" w:pos="3696"/>
        </w:tabs>
        <w:rPr>
          <w:szCs w:val="2"/>
        </w:rPr>
      </w:pPr>
    </w:p>
    <w:p w:rsidR="00C4411C" w:rsidRPr="00F256DA" w:rsidRDefault="00C4411C" w:rsidP="00C4411C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p w:rsidR="00C4411C" w:rsidRPr="004B7DDF" w:rsidRDefault="00C4411C" w:rsidP="00C4411C">
      <w:pPr>
        <w:rPr>
          <w:szCs w:val="2"/>
        </w:rPr>
      </w:pPr>
    </w:p>
    <w:p w:rsidR="000435CA" w:rsidRPr="00C4411C" w:rsidRDefault="000435CA" w:rsidP="00C4411C">
      <w:pPr>
        <w:rPr>
          <w:szCs w:val="2"/>
        </w:rPr>
      </w:pPr>
    </w:p>
    <w:sectPr w:rsidR="000435CA" w:rsidRPr="00C4411C" w:rsidSect="00FC796B">
      <w:pgSz w:w="11907" w:h="16840"/>
      <w:pgMar w:top="567" w:right="567" w:bottom="567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98" w:rsidRDefault="00851398">
      <w:r>
        <w:separator/>
      </w:r>
    </w:p>
  </w:endnote>
  <w:endnote w:type="continuationSeparator" w:id="0">
    <w:p w:rsidR="00851398" w:rsidRDefault="0085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98" w:rsidRDefault="00851398">
      <w:r>
        <w:separator/>
      </w:r>
    </w:p>
  </w:footnote>
  <w:footnote w:type="continuationSeparator" w:id="0">
    <w:p w:rsidR="00851398" w:rsidRDefault="00851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5A6949B8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9">
    <w:nsid w:val="70280DB3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A5093E"/>
    <w:multiLevelType w:val="multilevel"/>
    <w:tmpl w:val="8A4057D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053FA"/>
    <w:rsid w:val="0003257E"/>
    <w:rsid w:val="00037AF0"/>
    <w:rsid w:val="000435CA"/>
    <w:rsid w:val="00046E26"/>
    <w:rsid w:val="00061DD7"/>
    <w:rsid w:val="000624E9"/>
    <w:rsid w:val="00083B86"/>
    <w:rsid w:val="000945E2"/>
    <w:rsid w:val="00096D94"/>
    <w:rsid w:val="000A1689"/>
    <w:rsid w:val="000C0AD0"/>
    <w:rsid w:val="000C1092"/>
    <w:rsid w:val="000C6CC9"/>
    <w:rsid w:val="000D3956"/>
    <w:rsid w:val="000E183D"/>
    <w:rsid w:val="000F5468"/>
    <w:rsid w:val="000F5493"/>
    <w:rsid w:val="00100644"/>
    <w:rsid w:val="00110559"/>
    <w:rsid w:val="00131DBB"/>
    <w:rsid w:val="00153A18"/>
    <w:rsid w:val="0016136E"/>
    <w:rsid w:val="00167B3E"/>
    <w:rsid w:val="00176C04"/>
    <w:rsid w:val="00190617"/>
    <w:rsid w:val="00190EFC"/>
    <w:rsid w:val="0019515C"/>
    <w:rsid w:val="001B1399"/>
    <w:rsid w:val="001B1E43"/>
    <w:rsid w:val="001B4E1D"/>
    <w:rsid w:val="001C0AC6"/>
    <w:rsid w:val="001D2705"/>
    <w:rsid w:val="001D2A09"/>
    <w:rsid w:val="00201751"/>
    <w:rsid w:val="00206CE1"/>
    <w:rsid w:val="002159B3"/>
    <w:rsid w:val="00221E4E"/>
    <w:rsid w:val="00234385"/>
    <w:rsid w:val="00246EC6"/>
    <w:rsid w:val="00254879"/>
    <w:rsid w:val="00254997"/>
    <w:rsid w:val="002859B1"/>
    <w:rsid w:val="00290698"/>
    <w:rsid w:val="00291416"/>
    <w:rsid w:val="00296537"/>
    <w:rsid w:val="002970FA"/>
    <w:rsid w:val="002D090C"/>
    <w:rsid w:val="002E12D3"/>
    <w:rsid w:val="002F21FF"/>
    <w:rsid w:val="00311872"/>
    <w:rsid w:val="0032211E"/>
    <w:rsid w:val="00326F53"/>
    <w:rsid w:val="00331993"/>
    <w:rsid w:val="00336C9C"/>
    <w:rsid w:val="00373EF1"/>
    <w:rsid w:val="00381386"/>
    <w:rsid w:val="00384F2E"/>
    <w:rsid w:val="0038504A"/>
    <w:rsid w:val="00394487"/>
    <w:rsid w:val="003A6C7D"/>
    <w:rsid w:val="003C26FC"/>
    <w:rsid w:val="003C3275"/>
    <w:rsid w:val="003C4988"/>
    <w:rsid w:val="003C49E3"/>
    <w:rsid w:val="003D3D6B"/>
    <w:rsid w:val="003E7A07"/>
    <w:rsid w:val="00402C45"/>
    <w:rsid w:val="004100DD"/>
    <w:rsid w:val="00415F95"/>
    <w:rsid w:val="00416CC5"/>
    <w:rsid w:val="00420866"/>
    <w:rsid w:val="004341BE"/>
    <w:rsid w:val="00444E69"/>
    <w:rsid w:val="00447EDB"/>
    <w:rsid w:val="00462015"/>
    <w:rsid w:val="00462A0D"/>
    <w:rsid w:val="004634E4"/>
    <w:rsid w:val="0046578D"/>
    <w:rsid w:val="00471480"/>
    <w:rsid w:val="004855E6"/>
    <w:rsid w:val="00491ED9"/>
    <w:rsid w:val="0049251C"/>
    <w:rsid w:val="00492EE7"/>
    <w:rsid w:val="004A79F0"/>
    <w:rsid w:val="004A7CEB"/>
    <w:rsid w:val="004B2983"/>
    <w:rsid w:val="004C5727"/>
    <w:rsid w:val="004E3AB0"/>
    <w:rsid w:val="004E73F6"/>
    <w:rsid w:val="004F5F14"/>
    <w:rsid w:val="005112C5"/>
    <w:rsid w:val="00512DBC"/>
    <w:rsid w:val="00514993"/>
    <w:rsid w:val="005315D1"/>
    <w:rsid w:val="00531D9E"/>
    <w:rsid w:val="00550B81"/>
    <w:rsid w:val="0057403B"/>
    <w:rsid w:val="00580ABD"/>
    <w:rsid w:val="005907C6"/>
    <w:rsid w:val="005C02A3"/>
    <w:rsid w:val="005E14CA"/>
    <w:rsid w:val="005E3CAB"/>
    <w:rsid w:val="00604725"/>
    <w:rsid w:val="006075A4"/>
    <w:rsid w:val="00607871"/>
    <w:rsid w:val="006163AD"/>
    <w:rsid w:val="00620AF5"/>
    <w:rsid w:val="00622EAB"/>
    <w:rsid w:val="00627AD4"/>
    <w:rsid w:val="00630CB7"/>
    <w:rsid w:val="00631F0E"/>
    <w:rsid w:val="0064118D"/>
    <w:rsid w:val="00644083"/>
    <w:rsid w:val="00647C20"/>
    <w:rsid w:val="00681E21"/>
    <w:rsid w:val="0068235E"/>
    <w:rsid w:val="006A1AD0"/>
    <w:rsid w:val="006B443D"/>
    <w:rsid w:val="006B6E3C"/>
    <w:rsid w:val="006C2913"/>
    <w:rsid w:val="006F10B5"/>
    <w:rsid w:val="006F324D"/>
    <w:rsid w:val="006F579D"/>
    <w:rsid w:val="00710241"/>
    <w:rsid w:val="00722842"/>
    <w:rsid w:val="00732EC2"/>
    <w:rsid w:val="00735991"/>
    <w:rsid w:val="00735E5B"/>
    <w:rsid w:val="00737B2C"/>
    <w:rsid w:val="00743A98"/>
    <w:rsid w:val="007478AE"/>
    <w:rsid w:val="00775408"/>
    <w:rsid w:val="007A08AF"/>
    <w:rsid w:val="007B252E"/>
    <w:rsid w:val="007C2C77"/>
    <w:rsid w:val="007C6569"/>
    <w:rsid w:val="007D011B"/>
    <w:rsid w:val="007D59E8"/>
    <w:rsid w:val="00831AB8"/>
    <w:rsid w:val="0084347C"/>
    <w:rsid w:val="00851398"/>
    <w:rsid w:val="00853782"/>
    <w:rsid w:val="00862905"/>
    <w:rsid w:val="00887DBD"/>
    <w:rsid w:val="00891091"/>
    <w:rsid w:val="0089261D"/>
    <w:rsid w:val="0089487C"/>
    <w:rsid w:val="00894F79"/>
    <w:rsid w:val="0089725F"/>
    <w:rsid w:val="008A146E"/>
    <w:rsid w:val="008A6C30"/>
    <w:rsid w:val="008B47BF"/>
    <w:rsid w:val="008C78DF"/>
    <w:rsid w:val="008E2A81"/>
    <w:rsid w:val="008E30D6"/>
    <w:rsid w:val="0090704C"/>
    <w:rsid w:val="0092063E"/>
    <w:rsid w:val="00931644"/>
    <w:rsid w:val="009345EB"/>
    <w:rsid w:val="009406A0"/>
    <w:rsid w:val="009529A2"/>
    <w:rsid w:val="00956554"/>
    <w:rsid w:val="00971FBA"/>
    <w:rsid w:val="009728EE"/>
    <w:rsid w:val="00972E1D"/>
    <w:rsid w:val="00994A95"/>
    <w:rsid w:val="009969B4"/>
    <w:rsid w:val="009B1E17"/>
    <w:rsid w:val="009B7EEE"/>
    <w:rsid w:val="009C432E"/>
    <w:rsid w:val="009D67E4"/>
    <w:rsid w:val="009F1BED"/>
    <w:rsid w:val="00A30C29"/>
    <w:rsid w:val="00A37707"/>
    <w:rsid w:val="00A37711"/>
    <w:rsid w:val="00A4335A"/>
    <w:rsid w:val="00A4601F"/>
    <w:rsid w:val="00A5115D"/>
    <w:rsid w:val="00A75AA5"/>
    <w:rsid w:val="00A76E92"/>
    <w:rsid w:val="00A82ECF"/>
    <w:rsid w:val="00A83E45"/>
    <w:rsid w:val="00AB4BDF"/>
    <w:rsid w:val="00AB4D41"/>
    <w:rsid w:val="00AC009D"/>
    <w:rsid w:val="00AC57E7"/>
    <w:rsid w:val="00AD7EB5"/>
    <w:rsid w:val="00AE0023"/>
    <w:rsid w:val="00AE6E08"/>
    <w:rsid w:val="00AF0A72"/>
    <w:rsid w:val="00AF2518"/>
    <w:rsid w:val="00AF2C25"/>
    <w:rsid w:val="00AF3A28"/>
    <w:rsid w:val="00AF64A2"/>
    <w:rsid w:val="00B0445B"/>
    <w:rsid w:val="00B05543"/>
    <w:rsid w:val="00B06385"/>
    <w:rsid w:val="00B14B08"/>
    <w:rsid w:val="00B241D9"/>
    <w:rsid w:val="00B32248"/>
    <w:rsid w:val="00B3632C"/>
    <w:rsid w:val="00B3648B"/>
    <w:rsid w:val="00B46063"/>
    <w:rsid w:val="00B501F6"/>
    <w:rsid w:val="00B514BE"/>
    <w:rsid w:val="00B62B57"/>
    <w:rsid w:val="00B63196"/>
    <w:rsid w:val="00B665C7"/>
    <w:rsid w:val="00B70803"/>
    <w:rsid w:val="00B80A62"/>
    <w:rsid w:val="00B84064"/>
    <w:rsid w:val="00B9397B"/>
    <w:rsid w:val="00B93C4A"/>
    <w:rsid w:val="00BA506C"/>
    <w:rsid w:val="00BA7651"/>
    <w:rsid w:val="00BB0622"/>
    <w:rsid w:val="00BC0F94"/>
    <w:rsid w:val="00BC14CF"/>
    <w:rsid w:val="00BD6915"/>
    <w:rsid w:val="00BD6D04"/>
    <w:rsid w:val="00BF263B"/>
    <w:rsid w:val="00BF339D"/>
    <w:rsid w:val="00BF7349"/>
    <w:rsid w:val="00C0025E"/>
    <w:rsid w:val="00C105F5"/>
    <w:rsid w:val="00C22409"/>
    <w:rsid w:val="00C33385"/>
    <w:rsid w:val="00C35619"/>
    <w:rsid w:val="00C4411C"/>
    <w:rsid w:val="00C50CB9"/>
    <w:rsid w:val="00C55403"/>
    <w:rsid w:val="00C55EE1"/>
    <w:rsid w:val="00C63997"/>
    <w:rsid w:val="00C7082E"/>
    <w:rsid w:val="00C818A0"/>
    <w:rsid w:val="00CA0FD7"/>
    <w:rsid w:val="00CA109B"/>
    <w:rsid w:val="00CA3E4B"/>
    <w:rsid w:val="00CC39D5"/>
    <w:rsid w:val="00CC551D"/>
    <w:rsid w:val="00CE19C9"/>
    <w:rsid w:val="00CE530B"/>
    <w:rsid w:val="00CE54CD"/>
    <w:rsid w:val="00CF1B3E"/>
    <w:rsid w:val="00D11295"/>
    <w:rsid w:val="00D31E36"/>
    <w:rsid w:val="00D53A21"/>
    <w:rsid w:val="00D71340"/>
    <w:rsid w:val="00D71EFE"/>
    <w:rsid w:val="00D82820"/>
    <w:rsid w:val="00D835F9"/>
    <w:rsid w:val="00D83A1A"/>
    <w:rsid w:val="00D94664"/>
    <w:rsid w:val="00DC32EA"/>
    <w:rsid w:val="00DC38FC"/>
    <w:rsid w:val="00DD0856"/>
    <w:rsid w:val="00DD7665"/>
    <w:rsid w:val="00DE2220"/>
    <w:rsid w:val="00DE7141"/>
    <w:rsid w:val="00DF1138"/>
    <w:rsid w:val="00DF35C2"/>
    <w:rsid w:val="00DF5FEE"/>
    <w:rsid w:val="00E0004E"/>
    <w:rsid w:val="00E019AC"/>
    <w:rsid w:val="00E04E31"/>
    <w:rsid w:val="00E0722D"/>
    <w:rsid w:val="00E07C13"/>
    <w:rsid w:val="00E117F4"/>
    <w:rsid w:val="00E2622C"/>
    <w:rsid w:val="00E32DCC"/>
    <w:rsid w:val="00E37940"/>
    <w:rsid w:val="00E421DD"/>
    <w:rsid w:val="00E65A8F"/>
    <w:rsid w:val="00E665A8"/>
    <w:rsid w:val="00E676F3"/>
    <w:rsid w:val="00E9137B"/>
    <w:rsid w:val="00EB414F"/>
    <w:rsid w:val="00EB42DD"/>
    <w:rsid w:val="00EE2543"/>
    <w:rsid w:val="00EE27BA"/>
    <w:rsid w:val="00EE34EF"/>
    <w:rsid w:val="00EE6207"/>
    <w:rsid w:val="00EF088D"/>
    <w:rsid w:val="00EF3A03"/>
    <w:rsid w:val="00F07E1C"/>
    <w:rsid w:val="00F22D45"/>
    <w:rsid w:val="00F256DA"/>
    <w:rsid w:val="00F25A35"/>
    <w:rsid w:val="00F26C28"/>
    <w:rsid w:val="00F40724"/>
    <w:rsid w:val="00F4500D"/>
    <w:rsid w:val="00F46DA0"/>
    <w:rsid w:val="00F6060E"/>
    <w:rsid w:val="00F63F6E"/>
    <w:rsid w:val="00F66416"/>
    <w:rsid w:val="00F801EE"/>
    <w:rsid w:val="00F90AC9"/>
    <w:rsid w:val="00FA2817"/>
    <w:rsid w:val="00FA35EA"/>
    <w:rsid w:val="00FB43B5"/>
    <w:rsid w:val="00FC796B"/>
    <w:rsid w:val="00FE2041"/>
    <w:rsid w:val="00F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2E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384F2E"/>
    <w:rPr>
      <w:b/>
      <w:i/>
      <w:sz w:val="22"/>
    </w:rPr>
  </w:style>
  <w:style w:type="paragraph" w:customStyle="1" w:styleId="Heading1">
    <w:name w:val="Heading 1"/>
    <w:uiPriority w:val="99"/>
    <w:rsid w:val="00384F2E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4F2E"/>
    <w:rPr>
      <w:rFonts w:cs="Times New Roman"/>
    </w:rPr>
  </w:style>
  <w:style w:type="paragraph" w:styleId="a5">
    <w:name w:val="footer"/>
    <w:basedOn w:val="a"/>
    <w:link w:val="a6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4F2E"/>
    <w:rPr>
      <w:rFonts w:cs="Times New Roman"/>
    </w:rPr>
  </w:style>
  <w:style w:type="paragraph" w:styleId="2">
    <w:name w:val="Body Text 2"/>
    <w:basedOn w:val="a"/>
    <w:link w:val="20"/>
    <w:uiPriority w:val="99"/>
    <w:rsid w:val="00384F2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4F2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4F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31AB8"/>
    <w:rPr>
      <w:rFonts w:cs="Times New Roman"/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290698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uiPriority w:val="99"/>
    <w:rsid w:val="00290698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290698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CE530B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E53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E530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E5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530B"/>
    <w:rPr>
      <w:rFonts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FC7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Efremova_EG</cp:lastModifiedBy>
  <cp:revision>10</cp:revision>
  <cp:lastPrinted>2024-05-28T04:10:00Z</cp:lastPrinted>
  <dcterms:created xsi:type="dcterms:W3CDTF">2020-04-17T05:56:00Z</dcterms:created>
  <dcterms:modified xsi:type="dcterms:W3CDTF">2024-05-28T05:18:00Z</dcterms:modified>
</cp:coreProperties>
</file>